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A9" w:rsidRDefault="00FA1D3D">
      <w:r>
        <w:t xml:space="preserve">Тема:  Отличие аудита от ревизии. </w:t>
      </w:r>
      <w:r>
        <w:br/>
      </w:r>
      <w:r>
        <w:br/>
        <w:t>Введение (не менее 1 листа): обосновать актуальность, цели, задачи.</w:t>
      </w:r>
    </w:p>
    <w:p w:rsidR="00FA1D3D" w:rsidRDefault="00FA1D3D">
      <w:r>
        <w:t>Основная часть (не более 10 листов): основные определения, понятия (раскрыть тему). Рисунки, таблицы.</w:t>
      </w:r>
    </w:p>
    <w:p w:rsidR="00FA1D3D" w:rsidRDefault="00FA1D3D">
      <w:r>
        <w:t>Заключение (1-2 листа).</w:t>
      </w:r>
    </w:p>
    <w:p w:rsidR="00FA1D3D" w:rsidRDefault="00FA1D3D">
      <w:r>
        <w:t>Источники литературы: около 10 источников (5 законы, 5 литература). Источники свежие (2015г, 2014г желательно).</w:t>
      </w:r>
    </w:p>
    <w:p w:rsidR="00FA1D3D" w:rsidRDefault="00FA1D3D"/>
    <w:p w:rsidR="00FA1D3D" w:rsidRPr="00FA1D3D" w:rsidRDefault="00FA1D3D">
      <w:r>
        <w:t xml:space="preserve">Шрифт: </w:t>
      </w:r>
      <w:r>
        <w:rPr>
          <w:lang w:val="en-US"/>
        </w:rPr>
        <w:t>Times New Roman</w:t>
      </w:r>
      <w:r>
        <w:t>, высота 14, интервал 1</w:t>
      </w:r>
    </w:p>
    <w:sectPr w:rsidR="00FA1D3D" w:rsidRPr="00FA1D3D" w:rsidSect="0059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D3D"/>
    <w:rsid w:val="00597AA9"/>
    <w:rsid w:val="00FA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2016-01-22T11:01:00Z</dcterms:created>
  <dcterms:modified xsi:type="dcterms:W3CDTF">2016-01-22T11:05:00Z</dcterms:modified>
</cp:coreProperties>
</file>